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2B" w:rsidRPr="00CF112B" w:rsidRDefault="00CF112B" w:rsidP="00CF112B">
      <w:pPr>
        <w:spacing w:after="0" w:line="240" w:lineRule="auto"/>
        <w:rPr>
          <w:rFonts w:ascii="Arial" w:eastAsia="Times New Roman" w:hAnsi="Arial" w:cs="Arial"/>
          <w:color w:val="333333"/>
          <w:sz w:val="41"/>
          <w:szCs w:val="41"/>
        </w:rPr>
      </w:pPr>
      <w:r w:rsidRPr="00CF112B">
        <w:rPr>
          <w:rFonts w:ascii="Arial" w:eastAsia="Times New Roman" w:hAnsi="Arial" w:cs="Arial"/>
          <w:color w:val="333333"/>
          <w:sz w:val="41"/>
          <w:szCs w:val="41"/>
        </w:rPr>
        <w:t xml:space="preserve">Стандарт </w:t>
      </w:r>
      <w:proofErr w:type="spellStart"/>
      <w:r w:rsidRPr="00CF112B">
        <w:rPr>
          <w:rFonts w:ascii="Arial" w:eastAsia="Times New Roman" w:hAnsi="Arial" w:cs="Arial"/>
          <w:color w:val="333333"/>
          <w:sz w:val="41"/>
          <w:szCs w:val="41"/>
        </w:rPr>
        <w:t>госуслуги</w:t>
      </w:r>
      <w:proofErr w:type="spellEnd"/>
      <w:r w:rsidRPr="00CF112B">
        <w:rPr>
          <w:rFonts w:ascii="Arial" w:eastAsia="Times New Roman" w:hAnsi="Arial" w:cs="Arial"/>
          <w:color w:val="333333"/>
          <w:sz w:val="41"/>
          <w:szCs w:val="41"/>
        </w:rPr>
        <w:t xml:space="preserve"> «Прием документов и зачисление детей в дошкольные организации образования»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Приложение 2</w:t>
      </w:r>
      <w:r w:rsidRPr="00CF112B">
        <w:rPr>
          <w:rFonts w:ascii="Arial" w:eastAsia="Times New Roman" w:hAnsi="Arial" w:cs="Arial"/>
          <w:color w:val="333333"/>
          <w:sz w:val="27"/>
          <w:szCs w:val="27"/>
        </w:rPr>
        <w:br/>
        <w:t>к приказу Министра образования и науки</w:t>
      </w:r>
      <w:r w:rsidRPr="00CF112B">
        <w:rPr>
          <w:rFonts w:ascii="Arial" w:eastAsia="Times New Roman" w:hAnsi="Arial" w:cs="Arial"/>
          <w:color w:val="333333"/>
          <w:sz w:val="27"/>
          <w:szCs w:val="27"/>
        </w:rPr>
        <w:br/>
        <w:t>Республики Казахстан</w:t>
      </w:r>
      <w:r w:rsidRPr="00CF112B">
        <w:rPr>
          <w:rFonts w:ascii="Arial" w:eastAsia="Times New Roman" w:hAnsi="Arial" w:cs="Arial"/>
          <w:color w:val="333333"/>
          <w:sz w:val="27"/>
          <w:szCs w:val="27"/>
        </w:rPr>
        <w:br/>
        <w:t>от 7 апреля 2015 года № 172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b/>
          <w:bCs/>
          <w:color w:val="333333"/>
          <w:sz w:val="27"/>
        </w:rPr>
        <w:t>Стандарт государственной услуги</w:t>
      </w:r>
      <w:r w:rsidRPr="00CF112B">
        <w:rPr>
          <w:rFonts w:ascii="Arial" w:eastAsia="Times New Roman" w:hAnsi="Arial" w:cs="Arial"/>
          <w:color w:val="333333"/>
          <w:sz w:val="27"/>
          <w:szCs w:val="27"/>
        </w:rPr>
        <w:br/>
      </w:r>
      <w:r w:rsidRPr="00CF112B">
        <w:rPr>
          <w:rFonts w:ascii="Arial" w:eastAsia="Times New Roman" w:hAnsi="Arial" w:cs="Arial"/>
          <w:b/>
          <w:bCs/>
          <w:color w:val="333333"/>
          <w:sz w:val="27"/>
        </w:rPr>
        <w:t>"Прием документов и зачисление детей в дошкольные</w:t>
      </w:r>
      <w:r w:rsidRPr="00CF112B">
        <w:rPr>
          <w:rFonts w:ascii="Arial" w:eastAsia="Times New Roman" w:hAnsi="Arial" w:cs="Arial"/>
          <w:color w:val="333333"/>
          <w:sz w:val="27"/>
          <w:szCs w:val="27"/>
        </w:rPr>
        <w:br/>
      </w:r>
      <w:r w:rsidRPr="00CF112B">
        <w:rPr>
          <w:rFonts w:ascii="Arial" w:eastAsia="Times New Roman" w:hAnsi="Arial" w:cs="Arial"/>
          <w:b/>
          <w:bCs/>
          <w:color w:val="333333"/>
          <w:sz w:val="27"/>
        </w:rPr>
        <w:t>организации образования"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Сноска. Стандарт в редакции приказа Министра образования и науки РК от 11.10.2017 № 518 (вводится в действие по истечении десяти календарных дней после дня его первого официального опубликования).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Глава 1. Общие положения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1. Государственная услуга "Прием документов и зачисление детей в дошкольные организации образования" (далее — государственная услуга).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2. Стандарт государственной услуги разработан Министерством образования и науки Республики Казахстан (далее — Министерство).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3. Государственная услуга оказывается дошкольными организациями всех типов и видов (далее —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Прием и выдача документов для оказания государственной услуги осуществляются через канцелярию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Глава 2. Порядок оказания государственной услуги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4. Сроки оказания государственной услуги: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lastRenderedPageBreak/>
        <w:t>1) с момента сдачи пакета документов — 30 минут;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2) максимально допустимое время ожидания до момента приема документов — 15 минут;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3) максимально допустимое время обслуживания — 15 минут.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5. Форма оказания государственной услуги: бумажная.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6. Результат оказания государственной услуги: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Форма представления результата оказания государственной услуги: бумажная.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7. Государственная услуга оказывается бесплатно физическим лицам (далее —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8. График работы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 — 18.00 часов, с перерывом на обед с 13.00 — 14.00.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14.30 часов.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к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услугодателю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: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1) направление на зачисление (</w:t>
      </w:r>
      <w:proofErr w:type="gram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действительна</w:t>
      </w:r>
      <w:proofErr w:type="gram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в течение 5-ти рабочих дней со дня выдачи);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2) документ, удостоверяющий личность одного из родителей или законных представителей (для идентификации);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3) документ, свидетельствующий рождение ребенка (для идентификации);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4) паспорт здоровья ребенка по форме предусмотренной Инструкцией по заполнению и ведению учетной формы 026/у-3 "Паспорт здоровья ребенка",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5) справка о состоянии здоровья ребенка;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6) заключение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психолого-медико-педагогической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консультации (для детей с особыми образовательными потребностями).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10.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отказывает в оказании государственной услуги по установлению недостоверности документов и (или) данных (сведений), содержащихся в них, неполного пакета документов и (или) документов с истекшим сроком действия, представленных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для получения государственной услуги.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Глава 3. Порядок обжалования решений, действий (бездействий) местных исполнительных органов города республиканского значения и столицы, района (города областного значения)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и (или) его должностных лиц по вопросам оказания государственных услуг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11. Для обжалования решений, действий (бездействий)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12 настоящего стандарта государственной услуги.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В жалобе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указываются его фамилия, имя, отчество (при наличии), почтовый адрес, дата. Жалоба должна быть подписана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услугополучателем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Жалоба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услугодателя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, подлежит рассмотрению в течение пяти рабочих дней со дня ее регистрации.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В случае несогласия с результатами оказания государственной услуги,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может обратиться в уполномоченный орган по оценке и </w:t>
      </w:r>
      <w:proofErr w:type="gram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контролю за</w:t>
      </w:r>
      <w:proofErr w:type="gram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качеством оказания государственной услуги.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Жалоба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услугополучателя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, поступившая в адрес уполномоченного органа по оценке и </w:t>
      </w:r>
      <w:proofErr w:type="gram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контролю за</w:t>
      </w:r>
      <w:proofErr w:type="gram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В случаях несогласия с результатами оказанной государственной услуги,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Глава 4. Иные требования с учетом особенностей оказания государственной услуги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12. Адреса мест оказания государственной услуги размещены на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интернет-ресурсе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Министерства: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www.edu.gov.kz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>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lastRenderedPageBreak/>
        <w:t xml:space="preserve">13. </w:t>
      </w:r>
      <w:proofErr w:type="spell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Услугополучатель</w:t>
      </w:r>
      <w:proofErr w:type="spell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получает информацию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CF112B">
        <w:rPr>
          <w:rFonts w:ascii="Arial" w:eastAsia="Times New Roman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 w:rsidRPr="00CF112B">
        <w:rPr>
          <w:rFonts w:ascii="Arial" w:eastAsia="Times New Roman" w:hAnsi="Arial" w:cs="Arial"/>
          <w:color w:val="333333"/>
          <w:sz w:val="27"/>
          <w:szCs w:val="27"/>
        </w:rPr>
        <w:t xml:space="preserve"> по вопросам оказания государственных услуг.</w:t>
      </w:r>
    </w:p>
    <w:p w:rsidR="00CF112B" w:rsidRPr="00CF112B" w:rsidRDefault="00CF112B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CF112B">
        <w:rPr>
          <w:rFonts w:ascii="Arial" w:eastAsia="Times New Roman" w:hAnsi="Arial" w:cs="Arial"/>
          <w:color w:val="333333"/>
          <w:sz w:val="27"/>
          <w:szCs w:val="27"/>
        </w:rPr>
        <w:t>14. Единый контакт-центр по вопросам оказания государственных услуг: 1414, 8 800 080 7777.</w:t>
      </w:r>
    </w:p>
    <w:p w:rsidR="00CF112B" w:rsidRPr="00CF112B" w:rsidRDefault="00E4208D" w:rsidP="00CF112B">
      <w:pPr>
        <w:spacing w:before="100" w:beforeAutospacing="1" w:after="100" w:afterAutospacing="1" w:line="449" w:lineRule="atLeast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hyperlink r:id="rId4" w:history="1">
        <w:r w:rsidR="00CF112B" w:rsidRPr="00CF112B">
          <w:rPr>
            <w:rFonts w:ascii="Arial" w:eastAsia="Times New Roman" w:hAnsi="Arial" w:cs="Arial"/>
            <w:b/>
            <w:bCs/>
            <w:color w:val="222222"/>
            <w:sz w:val="27"/>
          </w:rPr>
          <w:t>Стандарт государственной услуги "Прием документов и зачисление детей в дошкольные организации образования"</w:t>
        </w:r>
      </w:hyperlink>
    </w:p>
    <w:p w:rsidR="00CF112B" w:rsidRPr="00CF112B" w:rsidRDefault="00CF112B" w:rsidP="00CF112B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CF112B">
        <w:rPr>
          <w:rFonts w:ascii="Arial" w:eastAsia="Times New Roman" w:hAnsi="Arial" w:cs="Arial"/>
          <w:color w:val="222222"/>
          <w:sz w:val="24"/>
          <w:szCs w:val="24"/>
        </w:rPr>
        <w:t>Дата создания статьи: 30.07.2015 16:41</w:t>
      </w:r>
    </w:p>
    <w:p w:rsidR="00CF112B" w:rsidRPr="00CF112B" w:rsidRDefault="00CF112B" w:rsidP="00CF112B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CF112B">
        <w:rPr>
          <w:rFonts w:ascii="Arial" w:eastAsia="Times New Roman" w:hAnsi="Arial" w:cs="Arial"/>
          <w:color w:val="222222"/>
          <w:sz w:val="24"/>
          <w:szCs w:val="24"/>
        </w:rPr>
        <w:t>Последние изменения страницы: 16.03.2018 11:28</w:t>
      </w:r>
    </w:p>
    <w:p w:rsidR="000E78FC" w:rsidRDefault="000E78FC"/>
    <w:sectPr w:rsidR="000E78FC" w:rsidSect="00BC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F112B"/>
    <w:rsid w:val="000E78FC"/>
    <w:rsid w:val="005C2230"/>
    <w:rsid w:val="006D6807"/>
    <w:rsid w:val="00727190"/>
    <w:rsid w:val="00BC28B2"/>
    <w:rsid w:val="00CF112B"/>
    <w:rsid w:val="00E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F112B"/>
    <w:rPr>
      <w:b/>
      <w:bCs/>
    </w:rPr>
  </w:style>
  <w:style w:type="character" w:styleId="a5">
    <w:name w:val="Hyperlink"/>
    <w:basedOn w:val="a0"/>
    <w:uiPriority w:val="99"/>
    <w:semiHidden/>
    <w:unhideWhenUsed/>
    <w:rsid w:val="007271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.akmo.gov.kz/sites/e.akmo.gov.kz/uploads/sfera_obrazovanija/2018/standarty/03/6_ru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2018-11-06T09:55:00Z</cp:lastPrinted>
  <dcterms:created xsi:type="dcterms:W3CDTF">2018-11-06T09:54:00Z</dcterms:created>
  <dcterms:modified xsi:type="dcterms:W3CDTF">2018-11-06T09:17:00Z</dcterms:modified>
</cp:coreProperties>
</file>